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2021年沧州市总工会“职工互助一日捐”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活动情况的公示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沧州市总工会《关于开展“职工互助一日捐”活动的通知》要求，为进一步发扬广大职工团结友爱、互助互济的光荣传统，加大对困难职工的帮扶力度、促进社会和谐稳定，沧州市总工会启动了2021年度“职工互助一日捐”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职工互助一日捐”活动有效缓解了参加“职工互助一日捐”活动职工因患大病或遭受意外事故的生活困难，对防止职工因病、因灾致贫发挥了重要作用，为参加职工筑起了一道保障线，形成了“一人参加，全家受益”的保障格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目前，2021年“职工互助一日捐”活动已结束，全市共组织发动59016名职工参加活动，筹集互助金2209911元。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现将2021年开展“职工互助一日捐”活动捐款明细公示如下：</w:t>
      </w:r>
    </w:p>
    <w:tbl>
      <w:tblPr>
        <w:tblStyle w:val="2"/>
        <w:tblW w:w="873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26"/>
        <w:gridCol w:w="1719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捐款单位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捐款金额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捐款人数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沧州市中心医院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渤海石化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中西医结合医院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123670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沧州市卫生健康综合监督中心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沧州日报社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十三化建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沧州聚隆化工有限公司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农科院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沧州市委机构编制委员会办公室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沧州市商务局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沧州农行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沧州联通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沧运集团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沧州银行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市科协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共青团团市委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沧州市中级人民法院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纪委监委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沧州市文化广电和旅游局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海事局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沧州广播电视台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信访局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供电公司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沧州市应急管理局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沧州市市场监督管理局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108440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沧州炼化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沧州市消防救援支队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沧州市接待办公室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沧州市人民政府办公室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市委办公室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沧州市司法局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沧州市地方金融监督管理局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沧州水利工程处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沧州市生态环境局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沧州市疾病预防控制中心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国家统计局沧州调查队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义务工作者协会工会委员会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沧州市人民检察院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沧州市医疗保障局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沧州市第一中学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沧州水利勘测设计院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交通运输局公路工程质量监督处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交通运输局公路管理处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交通运输局道路运输事业发展中心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交通运输局执法一大队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交通运输局执法二大队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交通运输局执法三大队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交通运输局执法四大队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交通运输局执法五大队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交通运输局执法六大队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交通运输局从业资格培训管理处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交通运输局机关事务管理处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交通运输局公路工程建设管理处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交通运输局通信管理处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发展和改革委员会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沧州市卫生健康委员会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农村信用社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工业信息化局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沧盐集团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沧州交通发展集团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无限电管理局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沧州市水务局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沧州市住建局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市委市直机关工委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水文勘测研究中心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沧州市供排水集团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高管局普资处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南运河河务中心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沧州住房置业担保有限责任公司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沧州市中心血站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沧州市教育局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沧州市妇幼保健院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沧州市第十三中学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沧州市科学技术信息中心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沧州市人防办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东丽精细化工有限公司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沧州市第十五中学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沧州市测绘院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住房公积金管理中心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行政管理干部学校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规划设计研究院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烟草专卖局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侨联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沧州市社科联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市委组织部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沧州市市政设施管理中心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沧州市民宗局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民族幼儿园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沧州市邮政管理局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沧州市第十六中学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沧州市教育局石油分局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沧州市农业农村局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沧州市第二中学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沧州市档案馆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沧州市第八中学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沧州市传染病医院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华北工业学校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沧州市贸促会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沧州市第七中学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师芳学校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泊头职业学院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海洋和渔业局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第一幼儿园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二幼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体育运动学校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第一职业中学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市政协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国有资产运营有限责任公司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第十七中学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沧州市体育局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广播电视大学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水利电力学院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工贸学校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市委政法委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市委党史研究室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市委党校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自然资源和规划局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路洋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工行沧州分行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医学高等专科学校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109130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华北商厦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东塑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黄骅港务局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建设工程质量检测中心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国家粮食储备库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十四中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大运河办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交通运输局地方道路管理处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大化集团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沧州市总工会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市委网络安全信息化委员会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银保监分局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行政审批局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金融控股有限公司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2209911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59016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于涉及患病职工隐私，救助职工详细信息不予公示。2020年共救助职工496人，1716541.2元。其中救助捐职工本人患大病首次89人，救助职工本人住院164人，救助职工配偶或未成年子女42人，救助职工父母195人，职工死亡6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color w:val="auto"/>
          <w:sz w:val="32"/>
          <w:szCs w:val="32"/>
        </w:rPr>
        <w:t>活动的职工当期内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因首次确诊患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十种重大疾病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</w:rPr>
        <w:t>已享受首次救助标准及以上的，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2020年</w:t>
      </w:r>
      <w:r>
        <w:rPr>
          <w:rFonts w:hint="eastAsia" w:ascii="仿宋_GB2312" w:eastAsia="仿宋_GB2312"/>
          <w:color w:val="auto"/>
          <w:sz w:val="32"/>
          <w:szCs w:val="32"/>
        </w:rPr>
        <w:t>又参加捐款并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继续</w:t>
      </w:r>
      <w:r>
        <w:rPr>
          <w:rFonts w:hint="eastAsia" w:ascii="仿宋_GB2312" w:eastAsia="仿宋_GB2312"/>
          <w:color w:val="auto"/>
          <w:sz w:val="32"/>
          <w:szCs w:val="32"/>
        </w:rPr>
        <w:t>治疗的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共有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117人，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发放救助金351000元。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352A9"/>
    <w:rsid w:val="02CC45B4"/>
    <w:rsid w:val="060D55C2"/>
    <w:rsid w:val="0BC73ADC"/>
    <w:rsid w:val="0FBC55A2"/>
    <w:rsid w:val="0FEB229F"/>
    <w:rsid w:val="23A844B5"/>
    <w:rsid w:val="2B79447D"/>
    <w:rsid w:val="2C192683"/>
    <w:rsid w:val="46B57E00"/>
    <w:rsid w:val="4ABB2E14"/>
    <w:rsid w:val="4FE80DCE"/>
    <w:rsid w:val="531D3E74"/>
    <w:rsid w:val="545A04DF"/>
    <w:rsid w:val="57CE29CD"/>
    <w:rsid w:val="57D92A82"/>
    <w:rsid w:val="5AF30630"/>
    <w:rsid w:val="5B1F05DC"/>
    <w:rsid w:val="5E2065D4"/>
    <w:rsid w:val="6341308E"/>
    <w:rsid w:val="63C460F7"/>
    <w:rsid w:val="6BB86395"/>
    <w:rsid w:val="78B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5280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糖  childe</cp:lastModifiedBy>
  <dcterms:modified xsi:type="dcterms:W3CDTF">2021-07-12T01:17:28Z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08D51948018143BA990AB8ECCE258FE3</vt:lpwstr>
  </property>
</Properties>
</file>