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eastAsia"/>
          <w:b/>
          <w:bCs/>
          <w:sz w:val="44"/>
          <w:szCs w:val="44"/>
        </w:rPr>
      </w:pPr>
    </w:p>
    <w:p>
      <w:pPr>
        <w:ind w:firstLine="2650" w:firstLineChars="6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曲非事迹简介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曲非，男，1971年10月出生，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z w:val="32"/>
          <w:szCs w:val="32"/>
        </w:rPr>
        <w:t>中共党员，河北建投任丘热电有限责任公司经营管理部主任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。（一线职工和专业技术人员类别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</w:rPr>
        <w:t>主要负责公司经营计划、燃料管理，项目前期管理工作。燃料管理工作是公司非常重要工作之一，带领燃料管理人员下山西、跑内蒙、闯市场，一次行程就达800余公里，成功开拓了山西、内蒙、张家口等多个燃煤供应点，直供煤、点对点运输更加可靠，价格更加合理，为降低公司发电成本做出了突出贡献。带领经营计划人员制定公司三年发展规划，制定公司绩效考核办法，从严控制费用，优化各项经营指标，探讨经营管理工作与生产工作融合，超额完成了河北建投集团下达的下达的利润指标和各项经营任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2017年获得河北建设投资集团有限公司劳动模范称号。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59D"/>
    <w:rsid w:val="00016EBD"/>
    <w:rsid w:val="00113BF4"/>
    <w:rsid w:val="004D26AC"/>
    <w:rsid w:val="005716E1"/>
    <w:rsid w:val="006B6806"/>
    <w:rsid w:val="006F2160"/>
    <w:rsid w:val="00802B42"/>
    <w:rsid w:val="009C0E42"/>
    <w:rsid w:val="00B53C18"/>
    <w:rsid w:val="00BA381A"/>
    <w:rsid w:val="00BE7C1B"/>
    <w:rsid w:val="00C5259D"/>
    <w:rsid w:val="00DC3B17"/>
    <w:rsid w:val="00F3740D"/>
    <w:rsid w:val="00FB1802"/>
    <w:rsid w:val="4D5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2019-03-03T09:12:00Z</dcterms:created>
  <dc:creator>Administrator</dc:creator>
  <cp:lastModifiedBy>li</cp:lastModifiedBy>
  <dcterms:modified xsi:type="dcterms:W3CDTF">2019-03-19T06:29:43Z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