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883" w:firstLineChars="2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widowControl/>
        <w:spacing w:line="520" w:lineRule="exact"/>
        <w:ind w:firstLine="883" w:firstLineChars="2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沧州运输集团股份公司事迹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简介</w:t>
      </w:r>
    </w:p>
    <w:p>
      <w:pPr>
        <w:widowControl/>
        <w:spacing w:line="520" w:lineRule="exact"/>
        <w:ind w:firstLine="480" w:firstLineChars="200"/>
        <w:jc w:val="left"/>
        <w:rPr>
          <w:rFonts w:ascii="仿宋" w:hAnsi="仿宋" w:eastAsia="仿宋" w:cs="仿宋_GB2312"/>
          <w:sz w:val="24"/>
        </w:rPr>
      </w:pPr>
    </w:p>
    <w:p>
      <w:pPr>
        <w:widowControl/>
        <w:spacing w:line="52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沧州运输集团股份公司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近年来</w:t>
      </w:r>
      <w:r>
        <w:rPr>
          <w:rFonts w:hint="eastAsia" w:ascii="仿宋" w:hAnsi="仿宋" w:eastAsia="仿宋" w:cs="仿宋"/>
          <w:sz w:val="32"/>
          <w:szCs w:val="32"/>
        </w:rPr>
        <w:t>致力于道路运输企业转型创新、绿色发展，持续推进企业综合实力、创新能力、质量效益、社会贡献“四个提升”，推动了地方经济发展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斥资两亿多元在任丘、泊头等10个县市成立了以公益服务为主的城乡公交公司，逐步由经营型向服务社会型转变。</w:t>
      </w:r>
      <w:r>
        <w:rPr>
          <w:rFonts w:hint="eastAsia" w:ascii="仿宋" w:hAnsi="仿宋" w:eastAsia="仿宋" w:cs="仿宋"/>
          <w:bCs/>
          <w:sz w:val="32"/>
          <w:szCs w:val="32"/>
        </w:rPr>
        <w:t>二是</w:t>
      </w:r>
      <w:r>
        <w:rPr>
          <w:rFonts w:hint="eastAsia" w:ascii="仿宋" w:hAnsi="仿宋" w:eastAsia="仿宋" w:cs="仿宋"/>
          <w:sz w:val="32"/>
          <w:szCs w:val="32"/>
        </w:rPr>
        <w:t>新增营运车辆均为新能源车，建起充电站、充电桩，服务内部车辆和当地社会新能源车，为推动区域环保作出了贡献。</w:t>
      </w:r>
      <w:r>
        <w:rPr>
          <w:rFonts w:hint="eastAsia" w:ascii="仿宋" w:hAnsi="仿宋" w:eastAsia="仿宋" w:cs="仿宋"/>
          <w:bCs/>
          <w:sz w:val="32"/>
          <w:szCs w:val="32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实现实名制省内联网售票，建起“狮城出行”调度平台，提高科技化程度，方便百姓出行；四是组建了安全监控中心，实现运营车辆安全监控全覆盖，建立起预警机制，确保百姓平安出行。</w:t>
      </w:r>
      <w:r>
        <w:rPr>
          <w:rFonts w:hint="eastAsia" w:ascii="仿宋" w:hAnsi="仿宋" w:eastAsia="仿宋" w:cs="仿宋"/>
          <w:bCs/>
          <w:sz w:val="32"/>
          <w:szCs w:val="32"/>
        </w:rPr>
        <w:t>五是作为</w:t>
      </w:r>
      <w:r>
        <w:rPr>
          <w:rFonts w:hint="eastAsia" w:ascii="仿宋" w:hAnsi="仿宋" w:eastAsia="仿宋" w:cs="仿宋"/>
          <w:sz w:val="32"/>
          <w:szCs w:val="32"/>
        </w:rPr>
        <w:t>省运管局确定的首批定制客运试点单位，开通网约定制班线，并为企事业单位及个人提供高品质、个性化租车服务。六是</w:t>
      </w:r>
      <w:r>
        <w:rPr>
          <w:rFonts w:hint="eastAsia" w:ascii="仿宋" w:hAnsi="仿宋" w:eastAsia="仿宋" w:cs="仿宋"/>
          <w:bCs/>
          <w:sz w:val="32"/>
          <w:szCs w:val="32"/>
        </w:rPr>
        <w:t>组建了港口货代业务机构，构建起县、乡、村物流配送网络体系。六是</w:t>
      </w:r>
      <w:r>
        <w:rPr>
          <w:rFonts w:hint="eastAsia" w:ascii="仿宋" w:hAnsi="仿宋" w:eastAsia="仿宋" w:cs="仿宋"/>
          <w:sz w:val="32"/>
          <w:szCs w:val="32"/>
        </w:rPr>
        <w:t>建起7个品牌、12家4S店，并提供快修保养、装饰美容、二手车交易等专业化服务。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26E5"/>
    <w:rsid w:val="001438AD"/>
    <w:rsid w:val="001C58DB"/>
    <w:rsid w:val="002026E5"/>
    <w:rsid w:val="00280B2C"/>
    <w:rsid w:val="00467203"/>
    <w:rsid w:val="005118D8"/>
    <w:rsid w:val="005C12BA"/>
    <w:rsid w:val="006B28DF"/>
    <w:rsid w:val="009228C3"/>
    <w:rsid w:val="009268CA"/>
    <w:rsid w:val="00BD1E9E"/>
    <w:rsid w:val="00C7175B"/>
    <w:rsid w:val="00D40036"/>
    <w:rsid w:val="00F42832"/>
    <w:rsid w:val="00FE53EE"/>
    <w:rsid w:val="1F3D0150"/>
    <w:rsid w:val="4B977C32"/>
    <w:rsid w:val="617D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77</Words>
  <Characters>442</Characters>
  <Lines>3</Lines>
  <Paragraphs>1</Paragraphs>
  <ScaleCrop>false</ScaleCrop>
  <LinksUpToDate>false</LinksUpToDate>
  <CharactersWithSpaces>518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2019-03-02T07:08:00Z</dcterms:created>
  <dc:creator>User</dc:creator>
  <cp:lastModifiedBy>li</cp:lastModifiedBy>
  <dcterms:modified xsi:type="dcterms:W3CDTF">2019-03-27T00:48:58Z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